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202BBC">
        <w:rPr>
          <w:sz w:val="28"/>
          <w:szCs w:val="28"/>
        </w:rPr>
        <w:t>5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 w:rsidRPr="00F32020">
        <w:rPr>
          <w:sz w:val="28"/>
          <w:szCs w:val="28"/>
        </w:rPr>
        <w:t>от</w:t>
      </w:r>
      <w:r w:rsidR="004305D6">
        <w:rPr>
          <w:sz w:val="28"/>
          <w:szCs w:val="28"/>
        </w:rPr>
        <w:t xml:space="preserve"> 30.05.2017 </w:t>
      </w:r>
      <w:r>
        <w:rPr>
          <w:sz w:val="28"/>
          <w:szCs w:val="28"/>
        </w:rPr>
        <w:t xml:space="preserve">   № </w:t>
      </w:r>
      <w:r w:rsidR="004305D6">
        <w:rPr>
          <w:sz w:val="28"/>
          <w:szCs w:val="28"/>
        </w:rPr>
        <w:t>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647758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proofErr w:type="gramStart"/>
      <w:r w:rsidRPr="002A376E">
        <w:rPr>
          <w:b/>
          <w:bCs/>
          <w:sz w:val="28"/>
          <w:szCs w:val="28"/>
        </w:rPr>
        <w:t>потребления</w:t>
      </w:r>
      <w:proofErr w:type="gramEnd"/>
      <w:r w:rsidRPr="002A376E">
        <w:rPr>
          <w:b/>
          <w:bCs/>
          <w:sz w:val="28"/>
          <w:szCs w:val="28"/>
        </w:rPr>
        <w:t xml:space="preserve">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</w:p>
    <w:p w:rsidR="00303942" w:rsidRPr="00303942" w:rsidRDefault="00303942" w:rsidP="0004203A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электроотопительными и электронагревательными установками для целей горячего водоснабжения</w:t>
      </w:r>
      <w:r>
        <w:rPr>
          <w:b/>
          <w:bCs/>
          <w:sz w:val="28"/>
          <w:szCs w:val="28"/>
        </w:rPr>
        <w:t>)</w:t>
      </w:r>
      <w:r w:rsidR="001F5A69">
        <w:rPr>
          <w:b/>
          <w:bCs/>
          <w:sz w:val="28"/>
          <w:szCs w:val="28"/>
        </w:rPr>
        <w:t>*</w:t>
      </w: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245"/>
        <w:gridCol w:w="1450"/>
        <w:gridCol w:w="1426"/>
        <w:gridCol w:w="2445"/>
      </w:tblGrid>
      <w:tr w:rsidR="0004203A" w:rsidRPr="00B12F08" w:rsidTr="009220F8">
        <w:trPr>
          <w:trHeight w:val="828"/>
          <w:tblHeader/>
        </w:trPr>
        <w:tc>
          <w:tcPr>
            <w:tcW w:w="541" w:type="dxa"/>
          </w:tcPr>
          <w:p w:rsidR="0004203A" w:rsidRPr="0040087D" w:rsidRDefault="0004203A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45" w:type="dxa"/>
          </w:tcPr>
          <w:p w:rsidR="0004203A" w:rsidRPr="0040087D" w:rsidRDefault="0004203A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50" w:type="dxa"/>
          </w:tcPr>
          <w:p w:rsidR="0004203A" w:rsidRPr="0040087D" w:rsidRDefault="0004203A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6" w:type="dxa"/>
          </w:tcPr>
          <w:p w:rsidR="0004203A" w:rsidRPr="0040087D" w:rsidRDefault="0004203A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45" w:type="dxa"/>
          </w:tcPr>
          <w:p w:rsidR="0004203A" w:rsidRPr="0040087D" w:rsidRDefault="0004203A" w:rsidP="00CD61B7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03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04203A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04203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BD7582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3A2B25" w:rsidRPr="00B12F08" w:rsidTr="00CD61B7">
        <w:trPr>
          <w:trHeight w:val="1216"/>
        </w:trPr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лифтами</w:t>
            </w:r>
          </w:p>
        </w:tc>
        <w:tc>
          <w:tcPr>
            <w:tcW w:w="1450" w:type="dxa"/>
          </w:tcPr>
          <w:p w:rsidR="003A2B25" w:rsidRPr="0040087D" w:rsidRDefault="003A2B25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1,79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1,85</w:t>
            </w:r>
          </w:p>
        </w:tc>
      </w:tr>
      <w:tr w:rsidR="003A2B25" w:rsidRPr="00B12F08" w:rsidTr="00BD26B0">
        <w:trPr>
          <w:trHeight w:val="1545"/>
        </w:trPr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 и насосным оборудованием холодного водоснабжения</w:t>
            </w:r>
          </w:p>
        </w:tc>
        <w:tc>
          <w:tcPr>
            <w:tcW w:w="1450" w:type="dxa"/>
          </w:tcPr>
          <w:p w:rsidR="003A2B25" w:rsidRPr="0040087D" w:rsidRDefault="003A2B25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2,11</w:t>
            </w:r>
          </w:p>
        </w:tc>
      </w:tr>
      <w:tr w:rsidR="003A2B25" w:rsidRPr="00B12F08" w:rsidTr="00BD26B0">
        <w:trPr>
          <w:trHeight w:val="1424"/>
        </w:trPr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 и насосным оборудованием горячего водоснабжения</w:t>
            </w:r>
          </w:p>
        </w:tc>
        <w:tc>
          <w:tcPr>
            <w:tcW w:w="1450" w:type="dxa"/>
          </w:tcPr>
          <w:p w:rsidR="003A2B25" w:rsidRPr="0040087D" w:rsidRDefault="003A2B25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1,94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 и насосным оборудованием горячего и холодного водоснабжения</w:t>
            </w:r>
          </w:p>
        </w:tc>
        <w:tc>
          <w:tcPr>
            <w:tcW w:w="1450" w:type="dxa"/>
          </w:tcPr>
          <w:p w:rsidR="003A2B25" w:rsidRPr="0040087D" w:rsidRDefault="003A2B25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2,26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50" w:type="dxa"/>
          </w:tcPr>
          <w:p w:rsidR="003A2B25" w:rsidRPr="0040087D" w:rsidRDefault="003A2B25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1,95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2,01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 xml:space="preserve">Многоквартирные дома, оборудованные электроосветительными установками, </w:t>
            </w:r>
            <w:r w:rsidRPr="003A2B25">
              <w:rPr>
                <w:color w:val="000000"/>
                <w:sz w:val="24"/>
                <w:szCs w:val="24"/>
              </w:rPr>
              <w:lastRenderedPageBreak/>
              <w:t>лифтами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50" w:type="dxa"/>
          </w:tcPr>
          <w:p w:rsidR="003A2B25" w:rsidRPr="0040087D" w:rsidRDefault="003A2B25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1,79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1,85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50" w:type="dxa"/>
          </w:tcPr>
          <w:p w:rsidR="003A2B25" w:rsidRPr="0040087D" w:rsidRDefault="003A2B25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2,21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2,27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50" w:type="dxa"/>
          </w:tcPr>
          <w:p w:rsidR="003A2B25" w:rsidRPr="0040087D" w:rsidRDefault="003A2B25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2,11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50" w:type="dxa"/>
          </w:tcPr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2,16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3A2B25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горячего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50" w:type="dxa"/>
          </w:tcPr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1,94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3A2B25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и горячего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50" w:type="dxa"/>
          </w:tcPr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2,36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2,42</w:t>
            </w:r>
          </w:p>
        </w:tc>
      </w:tr>
      <w:tr w:rsidR="003A2B25" w:rsidRPr="00B12F08" w:rsidTr="009220F8">
        <w:tc>
          <w:tcPr>
            <w:tcW w:w="541" w:type="dxa"/>
          </w:tcPr>
          <w:p w:rsidR="003A2B25" w:rsidRPr="0040087D" w:rsidRDefault="003A2B25" w:rsidP="003A2B25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3A2B25" w:rsidRPr="003A2B25" w:rsidRDefault="003A2B25">
            <w:pPr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лифтами, насосным оборудованием холодного и горячего водоснабжения и насосным оборудованием для системы отопления</w:t>
            </w:r>
            <w:r w:rsidR="00CD61B7">
              <w:rPr>
                <w:color w:val="000000"/>
                <w:sz w:val="24"/>
                <w:szCs w:val="24"/>
              </w:rPr>
              <w:t>,</w:t>
            </w:r>
            <w:r w:rsidRPr="003A2B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50" w:type="dxa"/>
          </w:tcPr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3A2B25" w:rsidRPr="0040087D" w:rsidRDefault="003A2B25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6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2445" w:type="dxa"/>
          </w:tcPr>
          <w:p w:rsidR="003A2B25" w:rsidRPr="003A2B25" w:rsidRDefault="003A2B25">
            <w:pPr>
              <w:jc w:val="center"/>
              <w:rPr>
                <w:color w:val="000000"/>
                <w:sz w:val="24"/>
                <w:szCs w:val="24"/>
              </w:rPr>
            </w:pPr>
            <w:r w:rsidRPr="003A2B25">
              <w:rPr>
                <w:color w:val="000000"/>
                <w:sz w:val="24"/>
                <w:szCs w:val="24"/>
              </w:rPr>
              <w:t>2,26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1F5A69" w:rsidRDefault="003A1B03" w:rsidP="001F5A6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* </w:t>
      </w:r>
      <w:r w:rsidR="001F5A69" w:rsidRPr="001F5A69">
        <w:rPr>
          <w:sz w:val="28"/>
          <w:szCs w:val="28"/>
        </w:rPr>
        <w:t xml:space="preserve">Нормативы </w:t>
      </w:r>
      <w:r w:rsidR="001F5A69" w:rsidRPr="001F5A69">
        <w:rPr>
          <w:bCs/>
          <w:sz w:val="28"/>
          <w:szCs w:val="28"/>
        </w:rPr>
        <w:t>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</w:t>
      </w:r>
      <w:r w:rsidR="001F5A69">
        <w:rPr>
          <w:bCs/>
          <w:sz w:val="28"/>
          <w:szCs w:val="28"/>
        </w:rPr>
        <w:t xml:space="preserve"> </w:t>
      </w:r>
      <w:r w:rsidR="001F5A69" w:rsidRPr="001F5A69">
        <w:rPr>
          <w:bCs/>
          <w:sz w:val="28"/>
          <w:szCs w:val="28"/>
        </w:rPr>
        <w:t>(без учета многоквартирных домов, оборудованных электроотопительными и электронагревательными установками для целей горячего водоснабжения)</w:t>
      </w:r>
      <w:r w:rsidR="00F6526C" w:rsidRPr="00F6526C">
        <w:rPr>
          <w:sz w:val="28"/>
          <w:szCs w:val="28"/>
        </w:rPr>
        <w:t xml:space="preserve"> определены с применением расчетного метода.</w:t>
      </w:r>
    </w:p>
    <w:p w:rsidR="001F5A69" w:rsidRDefault="001F5A69" w:rsidP="001F5A69">
      <w:pPr>
        <w:jc w:val="both"/>
        <w:outlineLvl w:val="0"/>
        <w:rPr>
          <w:sz w:val="28"/>
          <w:szCs w:val="28"/>
        </w:rPr>
      </w:pPr>
      <w:r w:rsidRPr="001F5A69">
        <w:rPr>
          <w:sz w:val="28"/>
          <w:szCs w:val="28"/>
        </w:rPr>
        <w:t>**</w:t>
      </w:r>
      <w:r w:rsidR="00AB5C77" w:rsidRPr="00AB5C77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потребление электроэнергии светильниками, установленными для освещен</w:t>
      </w:r>
      <w:r w:rsidR="003217B9">
        <w:rPr>
          <w:sz w:val="28"/>
          <w:szCs w:val="28"/>
        </w:rPr>
        <w:t>и</w:t>
      </w:r>
      <w:r w:rsidR="00AB5C77" w:rsidRPr="00AB5C77">
        <w:rPr>
          <w:sz w:val="28"/>
          <w:szCs w:val="28"/>
        </w:rPr>
        <w:t xml:space="preserve">я </w:t>
      </w:r>
      <w:proofErr w:type="spellStart"/>
      <w:r w:rsidR="00AB5C77" w:rsidRPr="00AB5C77">
        <w:rPr>
          <w:sz w:val="28"/>
          <w:szCs w:val="28"/>
        </w:rPr>
        <w:t>внутридворовых</w:t>
      </w:r>
      <w:proofErr w:type="spellEnd"/>
      <w:r w:rsidR="00AB5C77" w:rsidRPr="00AB5C77">
        <w:rPr>
          <w:sz w:val="28"/>
          <w:szCs w:val="28"/>
        </w:rPr>
        <w:t xml:space="preserve"> территорий, применяется в случае, когда указанные светильники подключены от системы электроснабжения многоквартирного дома</w:t>
      </w:r>
      <w:r w:rsidRPr="001F5A69">
        <w:rPr>
          <w:sz w:val="28"/>
          <w:szCs w:val="28"/>
        </w:rPr>
        <w:t>.</w:t>
      </w:r>
    </w:p>
    <w:p w:rsidR="001F5A69" w:rsidRDefault="001F5A69" w:rsidP="001F5A69">
      <w:pPr>
        <w:jc w:val="both"/>
        <w:outlineLvl w:val="0"/>
        <w:rPr>
          <w:sz w:val="28"/>
          <w:szCs w:val="28"/>
        </w:rPr>
      </w:pPr>
    </w:p>
    <w:p w:rsidR="001F5A69" w:rsidRDefault="001F5A69" w:rsidP="001F5A69">
      <w:pPr>
        <w:ind w:firstLine="709"/>
        <w:jc w:val="both"/>
        <w:outlineLvl w:val="0"/>
        <w:rPr>
          <w:sz w:val="28"/>
          <w:szCs w:val="28"/>
        </w:rPr>
      </w:pPr>
      <w:r w:rsidRPr="001F5A69">
        <w:rPr>
          <w:sz w:val="28"/>
          <w:szCs w:val="28"/>
        </w:rPr>
        <w:t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в том числе площадь чердаков и подвалов в случае, если в указанных помещениях услуга по электроснабжению предоставляется. В случаях, если в помещениях многоквартирного дома услуга по электроснабжению не предоставляется, то при определении норматива площадь указанных помещений не учитывается.</w:t>
      </w:r>
    </w:p>
    <w:p w:rsidR="003A1B03" w:rsidRDefault="003A1B03" w:rsidP="001F5A69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Default="00DA4F96"/>
    <w:sectPr w:rsidR="00DA4F96" w:rsidSect="00F6526C">
      <w:headerReference w:type="default" r:id="rId7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B94" w:rsidRDefault="00E51B94" w:rsidP="00EC6823">
      <w:r>
        <w:separator/>
      </w:r>
    </w:p>
  </w:endnote>
  <w:endnote w:type="continuationSeparator" w:id="0">
    <w:p w:rsidR="00E51B94" w:rsidRDefault="00E51B94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B94" w:rsidRDefault="00E51B94" w:rsidP="00EC6823">
      <w:r>
        <w:separator/>
      </w:r>
    </w:p>
  </w:footnote>
  <w:footnote w:type="continuationSeparator" w:id="0">
    <w:p w:rsidR="00E51B94" w:rsidRDefault="00E51B94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E677FA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A31D44">
      <w:rPr>
        <w:noProof/>
        <w:sz w:val="22"/>
        <w:szCs w:val="22"/>
      </w:rPr>
      <w:t>3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42F6"/>
    <w:rsid w:val="00026248"/>
    <w:rsid w:val="000316F0"/>
    <w:rsid w:val="0003442A"/>
    <w:rsid w:val="0004203A"/>
    <w:rsid w:val="00044816"/>
    <w:rsid w:val="00056E16"/>
    <w:rsid w:val="0006503D"/>
    <w:rsid w:val="0007171F"/>
    <w:rsid w:val="00073095"/>
    <w:rsid w:val="00087ED8"/>
    <w:rsid w:val="00092C15"/>
    <w:rsid w:val="0009422A"/>
    <w:rsid w:val="00094D26"/>
    <w:rsid w:val="000B3F9D"/>
    <w:rsid w:val="000D26C3"/>
    <w:rsid w:val="000D4E52"/>
    <w:rsid w:val="00103367"/>
    <w:rsid w:val="001079EE"/>
    <w:rsid w:val="00112AC8"/>
    <w:rsid w:val="00121E00"/>
    <w:rsid w:val="001248FD"/>
    <w:rsid w:val="001716E5"/>
    <w:rsid w:val="001724EF"/>
    <w:rsid w:val="001753FF"/>
    <w:rsid w:val="00181608"/>
    <w:rsid w:val="00181A5D"/>
    <w:rsid w:val="00184BA2"/>
    <w:rsid w:val="00187404"/>
    <w:rsid w:val="001A4B49"/>
    <w:rsid w:val="001A7695"/>
    <w:rsid w:val="001B4501"/>
    <w:rsid w:val="001B5B56"/>
    <w:rsid w:val="001C6CC6"/>
    <w:rsid w:val="001D51C9"/>
    <w:rsid w:val="001D6E38"/>
    <w:rsid w:val="001E43F6"/>
    <w:rsid w:val="001F5A69"/>
    <w:rsid w:val="00202BBC"/>
    <w:rsid w:val="00204815"/>
    <w:rsid w:val="00247061"/>
    <w:rsid w:val="0025170C"/>
    <w:rsid w:val="00264CBB"/>
    <w:rsid w:val="00265571"/>
    <w:rsid w:val="00267071"/>
    <w:rsid w:val="00270E2A"/>
    <w:rsid w:val="0027586C"/>
    <w:rsid w:val="00293E7A"/>
    <w:rsid w:val="002952B0"/>
    <w:rsid w:val="002A2244"/>
    <w:rsid w:val="002A376E"/>
    <w:rsid w:val="002A6F52"/>
    <w:rsid w:val="002D1621"/>
    <w:rsid w:val="002D22A4"/>
    <w:rsid w:val="002D3E76"/>
    <w:rsid w:val="002F6B84"/>
    <w:rsid w:val="00303942"/>
    <w:rsid w:val="00304EF9"/>
    <w:rsid w:val="003217B9"/>
    <w:rsid w:val="00322FBA"/>
    <w:rsid w:val="00333C43"/>
    <w:rsid w:val="00351317"/>
    <w:rsid w:val="00367C91"/>
    <w:rsid w:val="003A1651"/>
    <w:rsid w:val="003A1B03"/>
    <w:rsid w:val="003A2B25"/>
    <w:rsid w:val="003B4B21"/>
    <w:rsid w:val="003C6B38"/>
    <w:rsid w:val="003C7821"/>
    <w:rsid w:val="003D2BD2"/>
    <w:rsid w:val="003E0E5E"/>
    <w:rsid w:val="003F3D0A"/>
    <w:rsid w:val="0040087D"/>
    <w:rsid w:val="00422E4E"/>
    <w:rsid w:val="004305D6"/>
    <w:rsid w:val="00446B66"/>
    <w:rsid w:val="00462E3F"/>
    <w:rsid w:val="004740FC"/>
    <w:rsid w:val="00475857"/>
    <w:rsid w:val="004822CC"/>
    <w:rsid w:val="004B2416"/>
    <w:rsid w:val="004D3BD4"/>
    <w:rsid w:val="004D69E9"/>
    <w:rsid w:val="004D75A6"/>
    <w:rsid w:val="004E7412"/>
    <w:rsid w:val="004F6686"/>
    <w:rsid w:val="00503BFE"/>
    <w:rsid w:val="00506889"/>
    <w:rsid w:val="005133DD"/>
    <w:rsid w:val="00585369"/>
    <w:rsid w:val="005A314B"/>
    <w:rsid w:val="005A395E"/>
    <w:rsid w:val="005A6936"/>
    <w:rsid w:val="005B7565"/>
    <w:rsid w:val="005D1DCE"/>
    <w:rsid w:val="005F67F1"/>
    <w:rsid w:val="00620F3C"/>
    <w:rsid w:val="00626272"/>
    <w:rsid w:val="00647758"/>
    <w:rsid w:val="006672EA"/>
    <w:rsid w:val="00684C69"/>
    <w:rsid w:val="0069371C"/>
    <w:rsid w:val="006B1F9E"/>
    <w:rsid w:val="006C6B7C"/>
    <w:rsid w:val="006D48E5"/>
    <w:rsid w:val="006E2043"/>
    <w:rsid w:val="00710DDE"/>
    <w:rsid w:val="007177E2"/>
    <w:rsid w:val="007253CC"/>
    <w:rsid w:val="007832E2"/>
    <w:rsid w:val="0078364A"/>
    <w:rsid w:val="00791C38"/>
    <w:rsid w:val="007968D9"/>
    <w:rsid w:val="007968DB"/>
    <w:rsid w:val="007A42B3"/>
    <w:rsid w:val="007B093A"/>
    <w:rsid w:val="007C26C4"/>
    <w:rsid w:val="007E0DAC"/>
    <w:rsid w:val="007F7250"/>
    <w:rsid w:val="00826F92"/>
    <w:rsid w:val="00864F00"/>
    <w:rsid w:val="00874258"/>
    <w:rsid w:val="0087619C"/>
    <w:rsid w:val="00880112"/>
    <w:rsid w:val="0088169D"/>
    <w:rsid w:val="00895F3F"/>
    <w:rsid w:val="008A31AF"/>
    <w:rsid w:val="008B7154"/>
    <w:rsid w:val="008C5C17"/>
    <w:rsid w:val="008E218D"/>
    <w:rsid w:val="008F0CF5"/>
    <w:rsid w:val="009064CE"/>
    <w:rsid w:val="00911196"/>
    <w:rsid w:val="00913D0B"/>
    <w:rsid w:val="009220F8"/>
    <w:rsid w:val="00962027"/>
    <w:rsid w:val="00970374"/>
    <w:rsid w:val="0098223A"/>
    <w:rsid w:val="009D1BF6"/>
    <w:rsid w:val="009E2B6F"/>
    <w:rsid w:val="009F37E9"/>
    <w:rsid w:val="00A10DFF"/>
    <w:rsid w:val="00A308E7"/>
    <w:rsid w:val="00A31D44"/>
    <w:rsid w:val="00A37725"/>
    <w:rsid w:val="00A43D21"/>
    <w:rsid w:val="00A50C2A"/>
    <w:rsid w:val="00AB5C77"/>
    <w:rsid w:val="00AD1BCF"/>
    <w:rsid w:val="00AD7C8D"/>
    <w:rsid w:val="00AE3E36"/>
    <w:rsid w:val="00AE5A81"/>
    <w:rsid w:val="00B005D3"/>
    <w:rsid w:val="00B033EA"/>
    <w:rsid w:val="00B12EBF"/>
    <w:rsid w:val="00B12F08"/>
    <w:rsid w:val="00B273AB"/>
    <w:rsid w:val="00B427CF"/>
    <w:rsid w:val="00B46217"/>
    <w:rsid w:val="00B70330"/>
    <w:rsid w:val="00B77C9D"/>
    <w:rsid w:val="00B85798"/>
    <w:rsid w:val="00B9269D"/>
    <w:rsid w:val="00B95953"/>
    <w:rsid w:val="00BA388B"/>
    <w:rsid w:val="00BB2EF5"/>
    <w:rsid w:val="00BD26B0"/>
    <w:rsid w:val="00BD7582"/>
    <w:rsid w:val="00C116A1"/>
    <w:rsid w:val="00C12691"/>
    <w:rsid w:val="00C32D7F"/>
    <w:rsid w:val="00C34C10"/>
    <w:rsid w:val="00C373B0"/>
    <w:rsid w:val="00C44E1B"/>
    <w:rsid w:val="00C5468A"/>
    <w:rsid w:val="00C55ED0"/>
    <w:rsid w:val="00C60A3D"/>
    <w:rsid w:val="00C61518"/>
    <w:rsid w:val="00C71D1D"/>
    <w:rsid w:val="00C85691"/>
    <w:rsid w:val="00C90E59"/>
    <w:rsid w:val="00CD5105"/>
    <w:rsid w:val="00CD61B7"/>
    <w:rsid w:val="00CE0F12"/>
    <w:rsid w:val="00CF2E2D"/>
    <w:rsid w:val="00CF37B0"/>
    <w:rsid w:val="00CF5EB5"/>
    <w:rsid w:val="00D14B33"/>
    <w:rsid w:val="00D174B8"/>
    <w:rsid w:val="00D31C12"/>
    <w:rsid w:val="00D51BD5"/>
    <w:rsid w:val="00D63498"/>
    <w:rsid w:val="00D77F09"/>
    <w:rsid w:val="00D85FD5"/>
    <w:rsid w:val="00D95F4F"/>
    <w:rsid w:val="00DA4F96"/>
    <w:rsid w:val="00DB29B3"/>
    <w:rsid w:val="00DC5220"/>
    <w:rsid w:val="00DD4221"/>
    <w:rsid w:val="00E12819"/>
    <w:rsid w:val="00E22B3B"/>
    <w:rsid w:val="00E51B94"/>
    <w:rsid w:val="00E6660A"/>
    <w:rsid w:val="00E677FA"/>
    <w:rsid w:val="00E81611"/>
    <w:rsid w:val="00EC6823"/>
    <w:rsid w:val="00ED4963"/>
    <w:rsid w:val="00ED7B70"/>
    <w:rsid w:val="00EE0371"/>
    <w:rsid w:val="00EE09B2"/>
    <w:rsid w:val="00EF1C65"/>
    <w:rsid w:val="00EF2E6E"/>
    <w:rsid w:val="00F06F66"/>
    <w:rsid w:val="00F11CB6"/>
    <w:rsid w:val="00F56C45"/>
    <w:rsid w:val="00F6526C"/>
    <w:rsid w:val="00F67CB1"/>
    <w:rsid w:val="00F92ED9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69763-7093-4265-8878-FEF0FD99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2017-05-12T10:36:00Z</cp:lastPrinted>
  <dcterms:created xsi:type="dcterms:W3CDTF">2018-04-12T09:50:00Z</dcterms:created>
  <dcterms:modified xsi:type="dcterms:W3CDTF">2018-04-12T09:50:00Z</dcterms:modified>
</cp:coreProperties>
</file>